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9DB" w:rsidRPr="006569DB" w:rsidRDefault="006569DB" w:rsidP="006569DB">
      <w:pPr>
        <w:jc w:val="center"/>
        <w:rPr>
          <w:b/>
          <w:sz w:val="36"/>
          <w:lang w:val="en-US"/>
        </w:rPr>
      </w:pPr>
      <w:r w:rsidRPr="006569DB">
        <w:rPr>
          <w:b/>
          <w:sz w:val="36"/>
          <w:lang w:val="en-US"/>
        </w:rPr>
        <w:t>Our similarities and differences</w:t>
      </w:r>
    </w:p>
    <w:p w:rsidR="006569DB" w:rsidRPr="006569DB" w:rsidRDefault="006569DB">
      <w:pPr>
        <w:rPr>
          <w:noProof/>
          <w:sz w:val="24"/>
          <w:lang w:val="en-US" w:eastAsia="nb-NO"/>
        </w:rPr>
      </w:pPr>
      <w:r w:rsidRPr="006569DB">
        <w:rPr>
          <w:noProof/>
          <w:sz w:val="24"/>
          <w:lang w:val="en-US" w:eastAsia="nb-NO"/>
        </w:rPr>
        <mc:AlternateContent>
          <mc:Choice Requires="wps">
            <w:drawing>
              <wp:anchor distT="45720" distB="45720" distL="114300" distR="114300" simplePos="0" relativeHeight="251659264" behindDoc="0" locked="0" layoutInCell="1" allowOverlap="1">
                <wp:simplePos x="0" y="0"/>
                <wp:positionH relativeFrom="column">
                  <wp:posOffset>6336157</wp:posOffset>
                </wp:positionH>
                <wp:positionV relativeFrom="paragraph">
                  <wp:posOffset>410337</wp:posOffset>
                </wp:positionV>
                <wp:extent cx="835152" cy="298704"/>
                <wp:effectExtent l="0" t="0" r="22225" b="2540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152" cy="298704"/>
                        </a:xfrm>
                        <a:prstGeom prst="rect">
                          <a:avLst/>
                        </a:prstGeom>
                        <a:solidFill>
                          <a:srgbClr val="FFFFFF"/>
                        </a:solidFill>
                        <a:ln w="9525">
                          <a:solidFill>
                            <a:srgbClr val="000000"/>
                          </a:solidFill>
                          <a:miter lim="800000"/>
                          <a:headEnd/>
                          <a:tailEnd/>
                        </a:ln>
                      </wps:spPr>
                      <wps:txbx>
                        <w:txbxContent>
                          <w:p w:rsidR="006569DB" w:rsidRPr="006569DB" w:rsidRDefault="006569DB">
                            <w:pPr>
                              <w:rPr>
                                <w:b/>
                                <w:sz w:val="28"/>
                              </w:rPr>
                            </w:pPr>
                            <w:r>
                              <w:rPr>
                                <w:b/>
                                <w:sz w:val="28"/>
                              </w:rPr>
                              <w:t>TÜRKIYE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498.9pt;margin-top:32.3pt;width:65.75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">
                <v:textbox>
                  <w:txbxContent>
                    <w:p w:rsidR="006569DB" w:rsidRPr="006569DB" w:rsidRDefault="006569DB">
                      <w:pPr>
                        <w:rPr>
                          <w:b/>
                          <w:sz w:val="28"/>
                        </w:rPr>
                      </w:pPr>
                      <w:r>
                        <w:rPr>
                          <w:b/>
                          <w:sz w:val="28"/>
                        </w:rPr>
                        <w:t>TÜRKIYE</w:t>
                      </w:r>
                    </w:p>
                  </w:txbxContent>
                </v:textbox>
              </v:shape>
            </w:pict>
          </mc:Fallback>
        </mc:AlternateContent>
      </w:r>
      <w:r w:rsidRPr="006569DB">
        <w:rPr>
          <w:noProof/>
          <w:sz w:val="24"/>
          <w:lang w:val="en-US" w:eastAsia="nb-NO"/>
        </w:rPr>
        <w:t xml:space="preserve">For this task, each circle represents one of our countries (Norway, Turkey and Belgium). In each circle, fill in what is unique about our countries and in the middle, fill in what we all have in common. You could mention things such as types of food we eat, our climates, how we live, music, culture and our countries’ focus on sustainability. Try to fill in at least 3 points in each section of the Venn-diagram. </w:t>
      </w:r>
    </w:p>
    <w:p w:rsidR="00641036" w:rsidRDefault="006569DB" w:rsidP="006569DB">
      <w:pPr>
        <w:tabs>
          <w:tab w:val="center" w:pos="10488"/>
        </w:tabs>
      </w:pPr>
      <w:r>
        <w:rPr>
          <w:noProof/>
          <w:lang w:eastAsia="nb-NO"/>
        </w:rPr>
        <w:drawing>
          <wp:inline distT="0" distB="0" distL="0" distR="0" wp14:anchorId="39821666" wp14:editId="4EA21FEB">
            <wp:extent cx="1280160" cy="994138"/>
            <wp:effectExtent l="0" t="0" r="0" b="0"/>
            <wp:docPr id="7" name="Bilde 7" descr="C:\Users\ad115\AppData\Local\Microsoft\Windows\INetCache\Content.MSO\4902F2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115\AppData\Local\Microsoft\Windows\INetCache\Content.MSO\4902F2E6.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8395" cy="1047127"/>
                    </a:xfrm>
                    <a:prstGeom prst="rect">
                      <a:avLst/>
                    </a:prstGeom>
                    <a:noFill/>
                    <a:ln>
                      <a:noFill/>
                    </a:ln>
                  </pic:spPr>
                </pic:pic>
              </a:graphicData>
            </a:graphic>
          </wp:inline>
        </w:drawing>
      </w:r>
      <w:bookmarkStart w:id="0" w:name="_GoBack"/>
      <w:bookmarkEnd w:id="0"/>
      <w:r>
        <w:tab/>
      </w:r>
      <w:r w:rsidRPr="006569DB">
        <w:rPr>
          <w:noProof/>
          <w:lang w:val="en-US" w:eastAsia="nb-NO"/>
        </w:rPr>
        <mc:AlternateContent>
          <mc:Choice Requires="wps">
            <w:drawing>
              <wp:anchor distT="45720" distB="45720" distL="114300" distR="114300" simplePos="0" relativeHeight="251663360" behindDoc="0" locked="0" layoutInCell="1" allowOverlap="1" wp14:anchorId="0D1F1170" wp14:editId="7BECA3C4">
                <wp:simplePos x="0" y="0"/>
                <wp:positionH relativeFrom="column">
                  <wp:posOffset>10163689</wp:posOffset>
                </wp:positionH>
                <wp:positionV relativeFrom="paragraph">
                  <wp:posOffset>2860170</wp:posOffset>
                </wp:positionV>
                <wp:extent cx="914400" cy="317395"/>
                <wp:effectExtent l="0" t="0" r="19050" b="26035"/>
                <wp:wrapNone/>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7395"/>
                        </a:xfrm>
                        <a:prstGeom prst="rect">
                          <a:avLst/>
                        </a:prstGeom>
                        <a:solidFill>
                          <a:srgbClr val="FFFFFF"/>
                        </a:solidFill>
                        <a:ln w="9525">
                          <a:solidFill>
                            <a:srgbClr val="000000"/>
                          </a:solidFill>
                          <a:miter lim="800000"/>
                          <a:headEnd/>
                          <a:tailEnd/>
                        </a:ln>
                      </wps:spPr>
                      <wps:txbx>
                        <w:txbxContent>
                          <w:p w:rsidR="006569DB" w:rsidRPr="006569DB" w:rsidRDefault="006569DB" w:rsidP="006569DB">
                            <w:pPr>
                              <w:rPr>
                                <w:b/>
                                <w:sz w:val="28"/>
                              </w:rPr>
                            </w:pPr>
                            <w:r>
                              <w:rPr>
                                <w:b/>
                                <w:sz w:val="28"/>
                              </w:rPr>
                              <w:t>BELGIUM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F1170" id="_x0000_s1027" type="#_x0000_t202" style="position:absolute;margin-left:800.3pt;margin-top:225.2pt;width:1in;height: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">
                <v:textbox>
                  <w:txbxContent>
                    <w:p w:rsidR="006569DB" w:rsidRPr="006569DB" w:rsidRDefault="006569DB" w:rsidP="006569DB">
                      <w:pPr>
                        <w:rPr>
                          <w:b/>
                          <w:sz w:val="28"/>
                        </w:rPr>
                      </w:pPr>
                      <w:r>
                        <w:rPr>
                          <w:b/>
                          <w:sz w:val="28"/>
                        </w:rPr>
                        <w:t>BELGIUM</w:t>
                      </w:r>
                    </w:p>
                  </w:txbxContent>
                </v:textbox>
              </v:shape>
            </w:pict>
          </mc:Fallback>
        </mc:AlternateContent>
      </w:r>
      <w:r w:rsidRPr="006569DB">
        <w:rPr>
          <w:noProof/>
          <w:lang w:val="en-US" w:eastAsia="nb-NO"/>
        </w:rPr>
        <mc:AlternateContent>
          <mc:Choice Requires="wps">
            <w:drawing>
              <wp:anchor distT="45720" distB="45720" distL="114300" distR="114300" simplePos="0" relativeHeight="251661312" behindDoc="0" locked="0" layoutInCell="1" allowOverlap="1" wp14:anchorId="0D1F1170" wp14:editId="7BECA3C4">
                <wp:simplePos x="0" y="0"/>
                <wp:positionH relativeFrom="column">
                  <wp:posOffset>2357456</wp:posOffset>
                </wp:positionH>
                <wp:positionV relativeFrom="paragraph">
                  <wp:posOffset>3077509</wp:posOffset>
                </wp:positionV>
                <wp:extent cx="914400" cy="298704"/>
                <wp:effectExtent l="0" t="0" r="19050" b="25400"/>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8704"/>
                        </a:xfrm>
                        <a:prstGeom prst="rect">
                          <a:avLst/>
                        </a:prstGeom>
                        <a:solidFill>
                          <a:srgbClr val="FFFFFF"/>
                        </a:solidFill>
                        <a:ln w="9525">
                          <a:solidFill>
                            <a:srgbClr val="000000"/>
                          </a:solidFill>
                          <a:miter lim="800000"/>
                          <a:headEnd/>
                          <a:tailEnd/>
                        </a:ln>
                      </wps:spPr>
                      <wps:txbx>
                        <w:txbxContent>
                          <w:p w:rsidR="006569DB" w:rsidRPr="006569DB" w:rsidRDefault="006569DB" w:rsidP="006569DB">
                            <w:pPr>
                              <w:rPr>
                                <w:b/>
                                <w:sz w:val="28"/>
                              </w:rPr>
                            </w:pPr>
                            <w:r>
                              <w:rPr>
                                <w:b/>
                                <w:sz w:val="28"/>
                              </w:rPr>
                              <w:t>NORWAY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F1170" id="_x0000_s1028" type="#_x0000_t202" style="position:absolute;margin-left:185.65pt;margin-top:242.3pt;width:1in;height:2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">
                <v:textbox>
                  <w:txbxContent>
                    <w:p w:rsidR="006569DB" w:rsidRPr="006569DB" w:rsidRDefault="006569DB" w:rsidP="006569DB">
                      <w:pPr>
                        <w:rPr>
                          <w:b/>
                          <w:sz w:val="28"/>
                        </w:rPr>
                      </w:pPr>
                      <w:r>
                        <w:rPr>
                          <w:b/>
                          <w:sz w:val="28"/>
                        </w:rPr>
                        <w:t>NORWAY</w:t>
                      </w:r>
                    </w:p>
                  </w:txbxContent>
                </v:textbox>
              </v:shape>
            </w:pict>
          </mc:Fallback>
        </mc:AlternateContent>
      </w:r>
      <w:r>
        <w:rPr>
          <w:noProof/>
          <w:lang w:eastAsia="nb-NO"/>
        </w:rPr>
        <w:drawing>
          <wp:inline distT="0" distB="0" distL="0" distR="0">
            <wp:extent cx="9070467" cy="7792418"/>
            <wp:effectExtent l="0" t="0" r="0" b="0"/>
            <wp:docPr id="1" name="Bilde 1" descr="https://i.pinimg.com/736x/30/80/4b/30804be8fb2c0eda983840c9fe170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30/80/4b/30804be8fb2c0eda983840c9fe170369.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1645" t="8562" r="13732" b="8461"/>
                    <a:stretch/>
                  </pic:blipFill>
                  <pic:spPr bwMode="auto">
                    <a:xfrm>
                      <a:off x="0" y="0"/>
                      <a:ext cx="9072722" cy="7794355"/>
                    </a:xfrm>
                    <a:prstGeom prst="rect">
                      <a:avLst/>
                    </a:prstGeom>
                    <a:noFill/>
                    <a:ln>
                      <a:noFill/>
                    </a:ln>
                    <a:extLst>
                      <a:ext uri="{53640926-AAD7-44D8-BBD7-CCE9431645EC}">
                        <a14:shadowObscured xmlns:a14="http://schemas.microsoft.com/office/drawing/2010/main"/>
                      </a:ext>
                    </a:extLst>
                  </pic:spPr>
                </pic:pic>
              </a:graphicData>
            </a:graphic>
          </wp:inline>
        </w:drawing>
      </w:r>
    </w:p>
    <w:sectPr w:rsidR="00641036" w:rsidSect="006569DB">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DB"/>
    <w:rsid w:val="006569DB"/>
    <w:rsid w:val="00E30848"/>
    <w:rsid w:val="00FA2B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3864"/>
  <w15:chartTrackingRefBased/>
  <w15:docId w15:val="{2CB28C39-DE53-4FC7-A2D9-C0B5D7BF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569D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56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72</Words>
  <Characters>383</Characters>
  <Application>Microsoft Office Word</Application>
  <DocSecurity>0</DocSecurity>
  <Lines>3</Lines>
  <Paragraphs>1</Paragraphs>
  <ScaleCrop>false</ScaleCrop>
  <Company>Bergen kommune</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Fredriksen, Maren Christine</dc:creator>
  <cp:keywords/>
  <dc:description/>
  <cp:lastModifiedBy>Fredriksen, Maren Christine</cp:lastModifiedBy>
  <cp:revision>1</cp:revision>
  <cp:lastPrinted>2025-09-27T15:03:00Z</cp:lastPrinted>
  <dcterms:created xsi:type="dcterms:W3CDTF">2025-09-27T14:55:00Z</dcterms:created>
  <dcterms:modified xsi:type="dcterms:W3CDTF">2025-09-27T15:05:00Z</dcterms:modified>
</cp:coreProperties>
</file>